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C9" w:rsidRDefault="00F509C9" w:rsidP="00F509C9">
      <w:pPr>
        <w:spacing w:after="0" w:line="240" w:lineRule="auto"/>
        <w:jc w:val="both"/>
        <w:rPr>
          <w:rFonts w:ascii="Times New Roman" w:hAnsi="Times New Roman" w:cs="Times New Roman"/>
          <w:sz w:val="28"/>
          <w:szCs w:val="28"/>
          <w:shd w:val="clear" w:color="auto" w:fill="FFFFFF"/>
          <w:lang w:val="kk-KZ" w:eastAsia="en-US"/>
        </w:rPr>
      </w:pPr>
    </w:p>
    <w:p w:rsidR="00F509C9" w:rsidRDefault="00F509C9" w:rsidP="00F509C9">
      <w:pPr>
        <w:spacing w:after="0" w:line="240" w:lineRule="auto"/>
        <w:jc w:val="both"/>
        <w:rPr>
          <w:rFonts w:ascii="Times New Roman" w:hAnsi="Times New Roman" w:cs="Times New Roman"/>
          <w:sz w:val="28"/>
          <w:szCs w:val="28"/>
          <w:shd w:val="clear" w:color="auto" w:fill="FFFFFF"/>
          <w:lang w:val="kk-KZ" w:eastAsia="en-US"/>
        </w:rPr>
      </w:pPr>
    </w:p>
    <w:p w:rsidR="00F509C9" w:rsidRDefault="00F509C9" w:rsidP="00F509C9">
      <w:pPr>
        <w:spacing w:after="0" w:line="240" w:lineRule="auto"/>
        <w:jc w:val="center"/>
        <w:rPr>
          <w:rFonts w:ascii="Times New Roman" w:hAnsi="Times New Roman" w:cs="Times New Roman"/>
          <w:sz w:val="28"/>
          <w:szCs w:val="28"/>
          <w:shd w:val="clear" w:color="auto" w:fill="FFFFFF"/>
          <w:lang w:val="kk-KZ" w:eastAsia="en-US"/>
        </w:rPr>
      </w:pPr>
      <w:r>
        <w:rPr>
          <w:rFonts w:ascii="Times New Roman" w:hAnsi="Times New Roman" w:cs="Times New Roman"/>
          <w:b/>
          <w:sz w:val="28"/>
          <w:szCs w:val="28"/>
          <w:shd w:val="clear" w:color="auto" w:fill="FFFFFF"/>
          <w:lang w:val="kk-KZ" w:eastAsia="en-US"/>
        </w:rPr>
        <w:t>«ТОЛЕРАНТТЫЛЫҚТЫҢ ФИЛОСОФИЯЛЫҚ НЕГІЗДЕРІ»</w:t>
      </w:r>
      <w:r w:rsidRPr="00CC1B95">
        <w:rPr>
          <w:rFonts w:ascii="Times New Roman" w:hAnsi="Times New Roman" w:cs="Times New Roman"/>
          <w:b/>
          <w:sz w:val="28"/>
          <w:szCs w:val="28"/>
          <w:shd w:val="clear" w:color="auto" w:fill="FFFFFF"/>
          <w:lang w:val="kk-KZ" w:eastAsia="en-US"/>
        </w:rPr>
        <w:t xml:space="preserve"> ПӘНІ БОЙЫНША </w:t>
      </w:r>
      <w:r>
        <w:rPr>
          <w:rFonts w:ascii="Times New Roman" w:hAnsi="Times New Roman" w:cs="Times New Roman"/>
          <w:b/>
          <w:sz w:val="28"/>
          <w:szCs w:val="28"/>
          <w:shd w:val="clear" w:color="auto" w:fill="FFFFFF"/>
          <w:lang w:val="kk-KZ" w:eastAsia="en-US"/>
        </w:rPr>
        <w:t xml:space="preserve">ПРАКТИКАЛЫҚ СЧАБАҚТАРДЫҢ ТАҚЫРЫПТАРЫ МЕН СҰРАҚТАРЫ БОЙЫНША ОЛАРҒА ДАЙЫНДЫҚҚА АРНАЛҒАН ӘДІСТЕМЕЛІК НҰСҚАУЛАР </w:t>
      </w:r>
    </w:p>
    <w:p w:rsidR="00F509C9" w:rsidRDefault="00F509C9" w:rsidP="00F509C9">
      <w:pPr>
        <w:spacing w:after="0" w:line="240" w:lineRule="auto"/>
        <w:jc w:val="both"/>
        <w:rPr>
          <w:rFonts w:ascii="Times New Roman" w:hAnsi="Times New Roman" w:cs="Times New Roman"/>
          <w:b/>
          <w:sz w:val="28"/>
          <w:szCs w:val="28"/>
          <w:shd w:val="clear" w:color="auto" w:fill="FFFFFF"/>
          <w:lang w:val="kk-KZ" w:eastAsia="en-US"/>
        </w:rPr>
      </w:pPr>
    </w:p>
    <w:p w:rsidR="00F509C9" w:rsidRDefault="00F509C9" w:rsidP="00F509C9">
      <w:pPr>
        <w:spacing w:after="0" w:line="240" w:lineRule="auto"/>
        <w:jc w:val="both"/>
        <w:rPr>
          <w:rFonts w:ascii="Times New Roman" w:hAnsi="Times New Roman" w:cs="Times New Roman"/>
          <w:sz w:val="28"/>
          <w:szCs w:val="28"/>
          <w:shd w:val="clear" w:color="auto" w:fill="FFFFFF"/>
          <w:lang w:val="kk-KZ" w:eastAsia="en-US"/>
        </w:rPr>
      </w:pPr>
      <w:r>
        <w:rPr>
          <w:rFonts w:ascii="Times New Roman" w:hAnsi="Times New Roman" w:cs="Times New Roman"/>
          <w:b/>
          <w:sz w:val="28"/>
          <w:szCs w:val="28"/>
          <w:shd w:val="clear" w:color="auto" w:fill="FFFFFF"/>
          <w:lang w:val="kk-KZ" w:eastAsia="en-US"/>
        </w:rPr>
        <w:t>«Толеранттылықтың философиялық негіздері»</w:t>
      </w:r>
      <w:r w:rsidRPr="00CC1B95">
        <w:rPr>
          <w:rFonts w:ascii="Times New Roman" w:hAnsi="Times New Roman" w:cs="Times New Roman"/>
          <w:b/>
          <w:sz w:val="28"/>
          <w:szCs w:val="28"/>
          <w:shd w:val="clear" w:color="auto" w:fill="FFFFFF"/>
          <w:lang w:val="kk-KZ" w:eastAsia="en-US"/>
        </w:rPr>
        <w:t xml:space="preserve"> пәні</w:t>
      </w:r>
      <w:r>
        <w:rPr>
          <w:rFonts w:ascii="Times New Roman" w:hAnsi="Times New Roman" w:cs="Times New Roman"/>
          <w:b/>
          <w:sz w:val="28"/>
          <w:szCs w:val="28"/>
          <w:shd w:val="clear" w:color="auto" w:fill="FFFFFF"/>
          <w:lang w:val="kk-KZ" w:eastAsia="en-US"/>
        </w:rPr>
        <w:t xml:space="preserve"> бойынша өткізілетін практикалық сабақтардың мақсаты </w:t>
      </w:r>
      <w:r>
        <w:rPr>
          <w:rFonts w:ascii="Times New Roman" w:hAnsi="Times New Roman" w:cs="Times New Roman"/>
          <w:sz w:val="28"/>
          <w:szCs w:val="28"/>
          <w:shd w:val="clear" w:color="auto" w:fill="FFFFFF"/>
          <w:lang w:val="kk-KZ" w:eastAsia="en-US"/>
        </w:rPr>
        <w:t>– дәрістерден алған білімдерін тексеру, оларды ауызша өз бетінше баяндап беруге үйрету, оны өмірлік мақсаттарда қалай қолдану қажеттігіне үйрету, шығармашылық ойлау қабілеттерін дамыту, ғылыми танымның жалпы негіздерін игерту және оны басқа да ғылыми бағытта қолдануға машықтандыру болып табылады.</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Практикалық сабақтардың сұрақтарын ОӘК-не кіретін тараулардан табуға болады. Сондай-ақ, бұдан басқа да қосымша оқу материалдарын пайдаланып, негізгі тақырыптан ауытқымай, лекцияларды дамытуы тиіс. </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Практикалық сабақтарға дайындық барасында аталған тақырып толық ашылуы тиіс, бұнда тек қана интернет материалдарымен шектелуге болмайды,  дайындықты конспект түрінде ұсынуға болады, бірақ оны бастан аяқ оқып беру бағаланбайды, сондықтан, жауап берушіге өзінің баяндаған мәселелері бойынша қосымша үш сұрақ беріледі, біріншісі, өзі айтып өткен мәселелер, екіншісі, оған қатысты мәселелер, үшіншісі, айтқан теориясы бойынша кітаптан басқа өз бетінше мысалдар келтіру туралы болып келеді. </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Сабақ барасында көрнекі құралдарды пайдалануға болады, бірақ слайд сияқты жеңіл рәсімдерді көп пайдалануға да жол берілмейді. Сондықтан, да семинар сабағындағы жауап, оның мазмұнының көптігіне қарап емес, ең бастысы нені, қалай түсінгендігімен бағаланады. </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 xml:space="preserve">Практикалық сабақтарға түгел қатысуы тиіс және ол белсенді түрде құрылып, сұрақтар қойылып, оған жауаптар да әзірленуі керек. </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p>
    <w:p w:rsidR="00F509C9" w:rsidRPr="001E6F4D" w:rsidRDefault="00F509C9" w:rsidP="00F509C9">
      <w:pPr>
        <w:spacing w:after="0" w:line="240" w:lineRule="auto"/>
        <w:ind w:firstLine="340"/>
        <w:jc w:val="center"/>
        <w:rPr>
          <w:rFonts w:ascii="Times New Roman" w:hAnsi="Times New Roman"/>
          <w:b/>
          <w:lang w:val="kk-KZ"/>
        </w:rPr>
      </w:pPr>
    </w:p>
    <w:p w:rsidR="00F509C9" w:rsidRPr="001C636A" w:rsidRDefault="00F509C9" w:rsidP="00F509C9">
      <w:pPr>
        <w:pStyle w:val="a4"/>
        <w:spacing w:before="0" w:beforeAutospacing="0" w:after="0" w:afterAutospacing="0"/>
        <w:ind w:firstLine="340"/>
        <w:jc w:val="both"/>
        <w:rPr>
          <w:rFonts w:ascii="Times New Roman" w:hAnsi="Times New Roman" w:cs="Times New Roman"/>
          <w:b/>
          <w:sz w:val="28"/>
          <w:szCs w:val="28"/>
          <w:shd w:val="clear" w:color="auto" w:fill="FFFFFF"/>
          <w:lang w:val="kk-KZ" w:eastAsia="en-US"/>
        </w:rPr>
      </w:pPr>
      <w:r>
        <w:rPr>
          <w:rFonts w:ascii="Times New Roman" w:hAnsi="Times New Roman" w:cs="Times New Roman"/>
          <w:b/>
          <w:sz w:val="28"/>
          <w:szCs w:val="28"/>
          <w:shd w:val="clear" w:color="auto" w:fill="FFFFFF"/>
          <w:lang w:val="kk-KZ" w:eastAsia="en-US"/>
        </w:rPr>
        <w:t>№1 Тақырып</w:t>
      </w:r>
      <w:r w:rsidRPr="001C636A">
        <w:rPr>
          <w:rFonts w:ascii="Times New Roman" w:hAnsi="Times New Roman" w:cs="Times New Roman"/>
          <w:b/>
          <w:sz w:val="28"/>
          <w:szCs w:val="28"/>
          <w:shd w:val="clear" w:color="auto" w:fill="FFFFFF"/>
          <w:lang w:val="kk-KZ" w:eastAsia="en-US"/>
        </w:rPr>
        <w:t xml:space="preserve">. Төзімділіктің концептуалдық негіздері </w:t>
      </w:r>
    </w:p>
    <w:p w:rsidR="00F509C9" w:rsidRPr="001C636A" w:rsidRDefault="00F509C9" w:rsidP="00F509C9">
      <w:pPr>
        <w:pStyle w:val="a4"/>
        <w:spacing w:before="0" w:beforeAutospacing="0" w:after="0" w:afterAutospacing="0"/>
        <w:jc w:val="both"/>
        <w:rPr>
          <w:rFonts w:ascii="Times New Roman" w:hAnsi="Times New Roman" w:cs="Times New Roman"/>
          <w:b/>
          <w:sz w:val="28"/>
          <w:szCs w:val="28"/>
          <w:shd w:val="clear" w:color="auto" w:fill="FFFFFF"/>
          <w:lang w:val="kk-KZ" w:eastAsia="en-US"/>
        </w:rPr>
      </w:pPr>
      <w:r w:rsidRPr="001C636A">
        <w:rPr>
          <w:rFonts w:ascii="Times New Roman" w:hAnsi="Times New Roman" w:cs="Times New Roman"/>
          <w:sz w:val="28"/>
          <w:szCs w:val="28"/>
          <w:lang w:val="kk-KZ"/>
        </w:rPr>
        <w:t xml:space="preserve">   </w:t>
      </w:r>
      <w:r w:rsidRPr="001C636A">
        <w:rPr>
          <w:rFonts w:ascii="Times New Roman" w:hAnsi="Times New Roman" w:cs="Times New Roman"/>
          <w:sz w:val="28"/>
          <w:szCs w:val="28"/>
          <w:lang w:val="kk-KZ"/>
        </w:rPr>
        <w:tab/>
        <w:t xml:space="preserve"> 1.Төзімділік ұғымы мен оның мазмұны </w:t>
      </w:r>
    </w:p>
    <w:p w:rsidR="00F509C9" w:rsidRPr="001C636A" w:rsidRDefault="00F509C9" w:rsidP="00F509C9">
      <w:pPr>
        <w:pStyle w:val="a4"/>
        <w:spacing w:before="0" w:beforeAutospacing="0" w:after="0" w:afterAutospacing="0"/>
        <w:ind w:firstLine="708"/>
        <w:jc w:val="both"/>
        <w:rPr>
          <w:rFonts w:ascii="Times New Roman" w:hAnsi="Times New Roman" w:cs="Times New Roman"/>
          <w:sz w:val="28"/>
          <w:szCs w:val="28"/>
          <w:u w:val="single"/>
          <w:lang w:val="kk-KZ" w:eastAsia="en-US"/>
        </w:rPr>
      </w:pPr>
      <w:r w:rsidRPr="001C636A">
        <w:rPr>
          <w:rFonts w:ascii="Times New Roman" w:hAnsi="Times New Roman" w:cs="Times New Roman"/>
          <w:sz w:val="28"/>
          <w:szCs w:val="28"/>
          <w:lang w:val="kk-KZ"/>
        </w:rPr>
        <w:t>2.Төзімділіктің қоғамдық өмірдің саласы мен ғылымдағы қолданысы.</w:t>
      </w:r>
    </w:p>
    <w:p w:rsidR="00F509C9" w:rsidRPr="001C636A" w:rsidRDefault="00F509C9" w:rsidP="00F509C9">
      <w:pPr>
        <w:spacing w:after="0" w:line="240" w:lineRule="auto"/>
        <w:ind w:firstLine="708"/>
        <w:rPr>
          <w:rFonts w:ascii="Times New Roman" w:hAnsi="Times New Roman"/>
          <w:sz w:val="28"/>
          <w:szCs w:val="28"/>
          <w:lang w:val="kk-KZ"/>
        </w:rPr>
      </w:pPr>
      <w:r w:rsidRPr="001C636A">
        <w:rPr>
          <w:rFonts w:ascii="Times New Roman" w:hAnsi="Times New Roman" w:cs="Times New Roman"/>
          <w:sz w:val="28"/>
          <w:szCs w:val="28"/>
          <w:lang w:val="kk-KZ"/>
        </w:rPr>
        <w:t>3. Төзімділіктің семантикалық логикалық мазмұны</w:t>
      </w:r>
    </w:p>
    <w:p w:rsidR="00F509C9" w:rsidRDefault="00F509C9" w:rsidP="00F509C9">
      <w:pPr>
        <w:rPr>
          <w:rFonts w:ascii="Times New Roman" w:hAnsi="Times New Roman"/>
          <w:lang w:val="kk-KZ"/>
        </w:rPr>
      </w:pPr>
    </w:p>
    <w:p w:rsidR="00F509C9" w:rsidRPr="007A2BA7" w:rsidRDefault="00F509C9" w:rsidP="00F509C9">
      <w:pPr>
        <w:rPr>
          <w:rFonts w:ascii="Times New Roman" w:hAnsi="Times New Roman" w:cs="Times New Roman"/>
          <w:sz w:val="28"/>
          <w:szCs w:val="28"/>
          <w:lang w:val="kk-KZ"/>
        </w:rPr>
      </w:pPr>
    </w:p>
    <w:p w:rsidR="00F509C9" w:rsidRPr="007A2BA7" w:rsidRDefault="00F509C9" w:rsidP="00F509C9">
      <w:pPr>
        <w:spacing w:after="0" w:line="240" w:lineRule="auto"/>
        <w:ind w:firstLine="340"/>
        <w:rPr>
          <w:rFonts w:ascii="Times New Roman" w:hAnsi="Times New Roman" w:cs="Times New Roman"/>
          <w:b/>
          <w:sz w:val="28"/>
          <w:szCs w:val="28"/>
          <w:lang w:val="kk-KZ" w:eastAsia="en-US"/>
        </w:rPr>
      </w:pPr>
      <w:r w:rsidRPr="007A2BA7">
        <w:rPr>
          <w:rFonts w:ascii="Times New Roman" w:hAnsi="Times New Roman" w:cs="Times New Roman"/>
          <w:b/>
          <w:sz w:val="28"/>
          <w:szCs w:val="28"/>
          <w:lang w:val="kk-KZ" w:eastAsia="en-US"/>
        </w:rPr>
        <w:t xml:space="preserve">№2 </w:t>
      </w:r>
      <w:r>
        <w:rPr>
          <w:rFonts w:ascii="Times New Roman" w:hAnsi="Times New Roman" w:cs="Times New Roman"/>
          <w:b/>
          <w:sz w:val="28"/>
          <w:szCs w:val="28"/>
          <w:shd w:val="clear" w:color="auto" w:fill="FFFFFF"/>
          <w:lang w:val="kk-KZ" w:eastAsia="en-US"/>
        </w:rPr>
        <w:t>Тақырып</w:t>
      </w:r>
      <w:r w:rsidRPr="007A2BA7">
        <w:rPr>
          <w:rFonts w:ascii="Times New Roman" w:hAnsi="Times New Roman" w:cs="Times New Roman"/>
          <w:b/>
          <w:sz w:val="28"/>
          <w:szCs w:val="28"/>
          <w:lang w:val="kk-KZ" w:eastAsia="en-US"/>
        </w:rPr>
        <w:t xml:space="preserve">. Ежелгі дәуір мен орта ғасырдағы төзімділік туралы пайымдаулар </w:t>
      </w:r>
    </w:p>
    <w:p w:rsidR="00F509C9" w:rsidRPr="007A2BA7" w:rsidRDefault="00F509C9" w:rsidP="00F509C9">
      <w:pPr>
        <w:pStyle w:val="a5"/>
        <w:ind w:left="700"/>
        <w:rPr>
          <w:sz w:val="28"/>
          <w:szCs w:val="28"/>
          <w:shd w:val="clear" w:color="auto" w:fill="FFFFFF"/>
          <w:lang w:val="kk-KZ" w:eastAsia="en-US"/>
        </w:rPr>
      </w:pPr>
      <w:r w:rsidRPr="007A2BA7">
        <w:rPr>
          <w:sz w:val="28"/>
          <w:szCs w:val="28"/>
          <w:lang w:val="kk-KZ"/>
        </w:rPr>
        <w:t xml:space="preserve">1.Мифтердегі төзімділік пен төзімсіздік мәселелері </w:t>
      </w:r>
    </w:p>
    <w:p w:rsidR="00F509C9" w:rsidRPr="007A2BA7" w:rsidRDefault="00F509C9" w:rsidP="00F509C9">
      <w:pPr>
        <w:pStyle w:val="a5"/>
        <w:ind w:left="700"/>
        <w:rPr>
          <w:sz w:val="28"/>
          <w:szCs w:val="28"/>
          <w:shd w:val="clear" w:color="auto" w:fill="FFFFFF"/>
          <w:lang w:val="kk-KZ" w:eastAsia="en-US"/>
        </w:rPr>
      </w:pPr>
      <w:r w:rsidRPr="007A2BA7">
        <w:rPr>
          <w:sz w:val="28"/>
          <w:szCs w:val="28"/>
          <w:lang w:val="kk-KZ"/>
        </w:rPr>
        <w:t>2.Ежелгі дәуірдегі төзімділік туралы толғаныстардың ерекшеліктері</w:t>
      </w:r>
    </w:p>
    <w:p w:rsidR="00F509C9" w:rsidRPr="007A2BA7" w:rsidRDefault="00F509C9" w:rsidP="00F509C9">
      <w:pPr>
        <w:spacing w:after="0" w:line="240" w:lineRule="auto"/>
        <w:ind w:firstLine="708"/>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t xml:space="preserve">3.Орта ғасырдағы төзімділік философиясының дамуы </w:t>
      </w: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7A2BA7" w:rsidRDefault="00F509C9" w:rsidP="00F509C9">
      <w:pPr>
        <w:spacing w:after="0" w:line="240" w:lineRule="auto"/>
        <w:jc w:val="both"/>
        <w:rPr>
          <w:rFonts w:ascii="Times New Roman" w:hAnsi="Times New Roman" w:cs="Times New Roman"/>
          <w:sz w:val="28"/>
          <w:szCs w:val="28"/>
          <w:lang w:val="kk-KZ"/>
        </w:rPr>
      </w:pPr>
    </w:p>
    <w:p w:rsidR="00F509C9" w:rsidRPr="00077B17" w:rsidRDefault="00F509C9" w:rsidP="00F509C9">
      <w:pPr>
        <w:pStyle w:val="a5"/>
        <w:ind w:left="700"/>
        <w:jc w:val="both"/>
        <w:rPr>
          <w:sz w:val="28"/>
          <w:szCs w:val="28"/>
          <w:shd w:val="clear" w:color="auto" w:fill="FFFFFF"/>
          <w:lang w:val="kk-KZ" w:eastAsia="en-US"/>
        </w:rPr>
      </w:pPr>
      <w:r w:rsidRPr="00077B17">
        <w:rPr>
          <w:b/>
          <w:sz w:val="28"/>
          <w:szCs w:val="28"/>
          <w:shd w:val="clear" w:color="auto" w:fill="FFFFFF"/>
          <w:lang w:val="kk-KZ" w:eastAsia="en-US"/>
        </w:rPr>
        <w:t xml:space="preserve">№3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077B17">
        <w:rPr>
          <w:b/>
          <w:sz w:val="28"/>
          <w:szCs w:val="28"/>
          <w:shd w:val="clear" w:color="auto" w:fill="FFFFFF"/>
          <w:lang w:val="kk-KZ" w:eastAsia="en-US"/>
        </w:rPr>
        <w:t xml:space="preserve">  Қайта өрлеу дәуірі мен жаңа замандағы және ұлттық дүниетанымдағы төзімділік </w:t>
      </w:r>
    </w:p>
    <w:p w:rsidR="00F509C9" w:rsidRPr="00077B17" w:rsidRDefault="00F509C9" w:rsidP="00F509C9">
      <w:pPr>
        <w:pStyle w:val="a5"/>
        <w:ind w:left="700"/>
        <w:jc w:val="both"/>
        <w:rPr>
          <w:sz w:val="28"/>
          <w:szCs w:val="28"/>
          <w:shd w:val="clear" w:color="auto" w:fill="FFFFFF"/>
          <w:lang w:val="kk-KZ" w:eastAsia="en-US"/>
        </w:rPr>
      </w:pPr>
      <w:r w:rsidRPr="00077B17">
        <w:rPr>
          <w:sz w:val="28"/>
          <w:szCs w:val="28"/>
          <w:lang w:val="kk-KZ"/>
        </w:rPr>
        <w:t xml:space="preserve">1.Қайта өрлеу дәуірінің философиясындағы гуманизм мен төзімділік мәселесі </w:t>
      </w:r>
    </w:p>
    <w:p w:rsidR="00F509C9" w:rsidRPr="00077B17" w:rsidRDefault="00F509C9" w:rsidP="00F509C9">
      <w:pPr>
        <w:pStyle w:val="a5"/>
        <w:ind w:left="700"/>
        <w:jc w:val="both"/>
        <w:rPr>
          <w:sz w:val="28"/>
          <w:szCs w:val="28"/>
          <w:lang w:val="kk-KZ" w:eastAsia="en-US"/>
        </w:rPr>
      </w:pPr>
      <w:r w:rsidRPr="00077B17">
        <w:rPr>
          <w:sz w:val="28"/>
          <w:szCs w:val="28"/>
          <w:lang w:val="kk-KZ"/>
        </w:rPr>
        <w:t xml:space="preserve">2.Жаңа замандағы ағартушылық пен төзімділік туралы пайымдаулар </w:t>
      </w:r>
    </w:p>
    <w:p w:rsidR="00F509C9" w:rsidRPr="00077B17" w:rsidRDefault="00F509C9" w:rsidP="00F509C9">
      <w:pPr>
        <w:pStyle w:val="a5"/>
        <w:ind w:left="700"/>
        <w:jc w:val="both"/>
        <w:rPr>
          <w:sz w:val="28"/>
          <w:szCs w:val="28"/>
          <w:lang w:val="kk-KZ" w:eastAsia="en-US"/>
        </w:rPr>
      </w:pPr>
      <w:r w:rsidRPr="00077B17">
        <w:rPr>
          <w:sz w:val="28"/>
          <w:szCs w:val="28"/>
          <w:lang w:val="kk-KZ"/>
        </w:rPr>
        <w:t>3.Ұлттық философиядағы төзімділік мәселесінің қойылысы мен тәжірибесі</w:t>
      </w:r>
    </w:p>
    <w:p w:rsidR="00F509C9" w:rsidRPr="00077B17" w:rsidRDefault="00F509C9" w:rsidP="00F509C9">
      <w:pPr>
        <w:spacing w:after="0" w:line="240" w:lineRule="auto"/>
        <w:ind w:firstLine="708"/>
        <w:jc w:val="both"/>
        <w:rPr>
          <w:rFonts w:ascii="Times New Roman" w:hAnsi="Times New Roman" w:cs="Times New Roman"/>
          <w:sz w:val="28"/>
          <w:szCs w:val="28"/>
          <w:lang w:val="kk-KZ"/>
        </w:rPr>
      </w:pPr>
    </w:p>
    <w:p w:rsidR="00F509C9" w:rsidRPr="008A5E2A" w:rsidRDefault="00F509C9" w:rsidP="00F509C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F509C9" w:rsidRDefault="00F509C9" w:rsidP="00F509C9">
      <w:pPr>
        <w:spacing w:after="0" w:line="240" w:lineRule="auto"/>
        <w:ind w:firstLine="708"/>
        <w:jc w:val="both"/>
        <w:rPr>
          <w:rFonts w:ascii="Times New Roman" w:hAnsi="Times New Roman" w:cs="Times New Roman"/>
          <w:lang w:val="kk-KZ"/>
        </w:rPr>
      </w:pPr>
    </w:p>
    <w:p w:rsidR="00F509C9" w:rsidRPr="00077B17" w:rsidRDefault="00F509C9" w:rsidP="00F509C9">
      <w:pPr>
        <w:pStyle w:val="a5"/>
        <w:shd w:val="clear" w:color="auto" w:fill="FFFFFF"/>
        <w:ind w:left="700"/>
        <w:jc w:val="both"/>
        <w:rPr>
          <w:sz w:val="28"/>
          <w:szCs w:val="28"/>
          <w:shd w:val="clear" w:color="auto" w:fill="FFFFFF"/>
          <w:lang w:val="kk-KZ" w:eastAsia="en-US"/>
        </w:rPr>
      </w:pPr>
      <w:r w:rsidRPr="00077B17">
        <w:rPr>
          <w:b/>
          <w:sz w:val="28"/>
          <w:szCs w:val="28"/>
          <w:shd w:val="clear" w:color="auto" w:fill="FFFFFF"/>
          <w:lang w:val="kk-KZ" w:eastAsia="en-US"/>
        </w:rPr>
        <w:t xml:space="preserve">№4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077B17">
        <w:rPr>
          <w:b/>
          <w:sz w:val="28"/>
          <w:szCs w:val="28"/>
          <w:shd w:val="clear" w:color="auto" w:fill="FFFFFF"/>
          <w:lang w:val="kk-KZ" w:eastAsia="en-US"/>
        </w:rPr>
        <w:t xml:space="preserve">ХХ ғасырдағы төзімділік және оның қазіргі  заманғы келбеті </w:t>
      </w:r>
    </w:p>
    <w:p w:rsidR="00F509C9" w:rsidRPr="00077B17" w:rsidRDefault="00F509C9" w:rsidP="00F509C9">
      <w:pPr>
        <w:pStyle w:val="a5"/>
        <w:shd w:val="clear" w:color="auto" w:fill="FFFFFF"/>
        <w:ind w:left="700"/>
        <w:jc w:val="both"/>
        <w:rPr>
          <w:sz w:val="28"/>
          <w:szCs w:val="28"/>
          <w:shd w:val="clear" w:color="auto" w:fill="FFFFFF"/>
          <w:lang w:val="kk-KZ" w:eastAsia="en-US"/>
        </w:rPr>
      </w:pPr>
      <w:r w:rsidRPr="00077B17">
        <w:rPr>
          <w:sz w:val="28"/>
          <w:szCs w:val="28"/>
          <w:lang w:val="kk-KZ"/>
        </w:rPr>
        <w:t>1.ХХ</w:t>
      </w:r>
      <w:r>
        <w:rPr>
          <w:sz w:val="28"/>
          <w:szCs w:val="28"/>
          <w:lang w:val="kk-KZ"/>
        </w:rPr>
        <w:t xml:space="preserve"> ғасырдағы философиялық ағымдар</w:t>
      </w:r>
      <w:r w:rsidRPr="00077B17">
        <w:rPr>
          <w:sz w:val="28"/>
          <w:szCs w:val="28"/>
          <w:lang w:val="kk-KZ"/>
        </w:rPr>
        <w:t xml:space="preserve">дағы төзімділік мәселесінің қойылысы </w:t>
      </w:r>
    </w:p>
    <w:p w:rsidR="00F509C9" w:rsidRPr="00077B17" w:rsidRDefault="00F509C9" w:rsidP="00F509C9">
      <w:pPr>
        <w:pStyle w:val="a5"/>
        <w:shd w:val="clear" w:color="auto" w:fill="FFFFFF"/>
        <w:ind w:left="700"/>
        <w:jc w:val="both"/>
        <w:rPr>
          <w:sz w:val="28"/>
          <w:szCs w:val="28"/>
          <w:shd w:val="clear" w:color="auto" w:fill="FFFFFF"/>
          <w:lang w:val="kk-KZ" w:eastAsia="en-US"/>
        </w:rPr>
      </w:pPr>
      <w:r w:rsidRPr="00077B17">
        <w:rPr>
          <w:sz w:val="28"/>
          <w:szCs w:val="28"/>
          <w:lang w:val="kk-KZ"/>
        </w:rPr>
        <w:t xml:space="preserve">2.Саясат философиясындағы төзімділік саясатының философиялық астарлары </w:t>
      </w:r>
    </w:p>
    <w:p w:rsidR="00F509C9" w:rsidRPr="00077B17" w:rsidRDefault="00F509C9" w:rsidP="00F509C9">
      <w:pPr>
        <w:spacing w:after="0" w:line="240" w:lineRule="auto"/>
        <w:ind w:firstLine="708"/>
        <w:jc w:val="both"/>
        <w:rPr>
          <w:rFonts w:ascii="Times New Roman" w:hAnsi="Times New Roman" w:cs="Times New Roman"/>
          <w:sz w:val="28"/>
          <w:szCs w:val="28"/>
          <w:lang w:val="kk-KZ"/>
        </w:rPr>
      </w:pPr>
      <w:r w:rsidRPr="00077B17">
        <w:rPr>
          <w:rFonts w:ascii="Times New Roman" w:hAnsi="Times New Roman" w:cs="Times New Roman"/>
          <w:sz w:val="28"/>
          <w:szCs w:val="28"/>
          <w:lang w:val="kk-KZ"/>
        </w:rPr>
        <w:t>3.Қазіргі әлемдік өркниеттік пен ынтымақтастық, өзара келісім идеяларының жалпы адамзаттық маңызы</w:t>
      </w:r>
    </w:p>
    <w:p w:rsidR="00F509C9" w:rsidRPr="00FE44DD" w:rsidRDefault="00F509C9" w:rsidP="00F509C9">
      <w:pPr>
        <w:spacing w:after="0" w:line="240" w:lineRule="auto"/>
        <w:jc w:val="both"/>
        <w:rPr>
          <w:rFonts w:ascii="Times New Roman" w:hAnsi="Times New Roman" w:cs="Times New Roman"/>
          <w:sz w:val="28"/>
          <w:szCs w:val="28"/>
          <w:lang w:val="kk-KZ"/>
        </w:rPr>
      </w:pPr>
    </w:p>
    <w:p w:rsidR="00F509C9" w:rsidRPr="00FE44DD" w:rsidRDefault="00F509C9" w:rsidP="00F509C9">
      <w:pPr>
        <w:pStyle w:val="a5"/>
        <w:ind w:left="700"/>
        <w:rPr>
          <w:sz w:val="28"/>
          <w:szCs w:val="28"/>
          <w:shd w:val="clear" w:color="auto" w:fill="FFFFFF"/>
          <w:lang w:val="kk-KZ" w:eastAsia="en-US"/>
        </w:rPr>
      </w:pPr>
      <w:r w:rsidRPr="00FE44DD">
        <w:rPr>
          <w:b/>
          <w:sz w:val="28"/>
          <w:szCs w:val="28"/>
          <w:shd w:val="clear" w:color="auto" w:fill="FFFFFF"/>
          <w:lang w:val="kk-KZ" w:eastAsia="en-US"/>
        </w:rPr>
        <w:t xml:space="preserve">№5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FE44DD">
        <w:rPr>
          <w:b/>
          <w:sz w:val="28"/>
          <w:szCs w:val="28"/>
          <w:shd w:val="clear" w:color="auto" w:fill="FFFFFF"/>
          <w:lang w:val="kk-KZ" w:eastAsia="en-US"/>
        </w:rPr>
        <w:t xml:space="preserve"> Төзімділік психологиясының философиялық  негіздері </w:t>
      </w:r>
    </w:p>
    <w:p w:rsidR="00F509C9" w:rsidRPr="00FE44DD" w:rsidRDefault="00F509C9" w:rsidP="00F509C9">
      <w:pPr>
        <w:pStyle w:val="a5"/>
        <w:ind w:left="700"/>
        <w:rPr>
          <w:sz w:val="28"/>
          <w:szCs w:val="28"/>
          <w:shd w:val="clear" w:color="auto" w:fill="FFFFFF"/>
          <w:lang w:val="kk-KZ" w:eastAsia="en-US"/>
        </w:rPr>
      </w:pPr>
      <w:r w:rsidRPr="00FE44DD">
        <w:rPr>
          <w:sz w:val="28"/>
          <w:szCs w:val="28"/>
          <w:lang w:val="kk-KZ"/>
        </w:rPr>
        <w:t xml:space="preserve">1.Психологиядағы төзімділік түсінігі және оның маңызы </w:t>
      </w:r>
    </w:p>
    <w:p w:rsidR="00F509C9" w:rsidRPr="00FE44DD" w:rsidRDefault="00F509C9" w:rsidP="00F509C9">
      <w:pPr>
        <w:pStyle w:val="a5"/>
        <w:ind w:left="700"/>
        <w:rPr>
          <w:sz w:val="28"/>
          <w:szCs w:val="28"/>
          <w:lang w:val="kk-KZ"/>
        </w:rPr>
      </w:pPr>
      <w:r w:rsidRPr="00FE44DD">
        <w:rPr>
          <w:sz w:val="28"/>
          <w:szCs w:val="28"/>
          <w:lang w:val="kk-KZ"/>
        </w:rPr>
        <w:t>2.Этникалық сана мен төзімділік психологиясы</w:t>
      </w:r>
    </w:p>
    <w:p w:rsidR="00F509C9" w:rsidRPr="00FE44DD" w:rsidRDefault="00F509C9" w:rsidP="00F509C9">
      <w:pPr>
        <w:pStyle w:val="a5"/>
        <w:ind w:left="700"/>
        <w:rPr>
          <w:sz w:val="28"/>
          <w:szCs w:val="28"/>
          <w:shd w:val="clear" w:color="auto" w:fill="FFFFFF"/>
          <w:lang w:val="kk-KZ" w:eastAsia="en-US"/>
        </w:rPr>
      </w:pPr>
      <w:r w:rsidRPr="00FE44DD">
        <w:rPr>
          <w:sz w:val="28"/>
          <w:szCs w:val="28"/>
          <w:lang w:val="kk-KZ"/>
        </w:rPr>
        <w:t xml:space="preserve">3.«Бөтен» ұғымы және тұлғаның төзімділігі   </w:t>
      </w:r>
    </w:p>
    <w:p w:rsidR="00F509C9" w:rsidRPr="000F178D" w:rsidRDefault="00F509C9" w:rsidP="00F509C9">
      <w:pPr>
        <w:spacing w:after="0" w:line="240" w:lineRule="auto"/>
        <w:jc w:val="both"/>
        <w:rPr>
          <w:rFonts w:ascii="Times New Roman" w:hAnsi="Times New Roman" w:cs="Times New Roman"/>
          <w:sz w:val="28"/>
          <w:szCs w:val="28"/>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FE44DD" w:rsidRDefault="00F509C9" w:rsidP="00F509C9">
      <w:pPr>
        <w:pStyle w:val="a5"/>
        <w:rPr>
          <w:sz w:val="28"/>
          <w:szCs w:val="28"/>
          <w:shd w:val="clear" w:color="auto" w:fill="FFFFFF"/>
          <w:lang w:val="kk-KZ" w:eastAsia="en-US"/>
        </w:rPr>
      </w:pPr>
      <w:r w:rsidRPr="00FE44DD">
        <w:rPr>
          <w:b/>
          <w:sz w:val="28"/>
          <w:szCs w:val="28"/>
          <w:shd w:val="clear" w:color="auto" w:fill="FFFFFF"/>
          <w:lang w:val="kk-KZ" w:eastAsia="en-US"/>
        </w:rPr>
        <w:t xml:space="preserve">№6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FE44DD">
        <w:rPr>
          <w:b/>
          <w:sz w:val="28"/>
          <w:szCs w:val="28"/>
          <w:shd w:val="clear" w:color="auto" w:fill="FFFFFF"/>
          <w:lang w:val="kk-KZ" w:eastAsia="en-US"/>
        </w:rPr>
        <w:t xml:space="preserve"> Білім беру мен тәрбиедегі төзімділік және оның философиялық негіздері </w:t>
      </w:r>
    </w:p>
    <w:p w:rsidR="00F509C9" w:rsidRPr="00FE44DD" w:rsidRDefault="00F509C9" w:rsidP="00F509C9">
      <w:pPr>
        <w:pStyle w:val="a5"/>
        <w:rPr>
          <w:sz w:val="28"/>
          <w:szCs w:val="28"/>
          <w:shd w:val="clear" w:color="auto" w:fill="FFFFFF"/>
          <w:lang w:val="kk-KZ" w:eastAsia="en-US"/>
        </w:rPr>
      </w:pPr>
      <w:r w:rsidRPr="00FE44DD">
        <w:rPr>
          <w:sz w:val="28"/>
          <w:szCs w:val="28"/>
          <w:lang w:val="kk-KZ"/>
        </w:rPr>
        <w:t xml:space="preserve">1.Білім беру жүйесіндегі төзімділіктің маңызы </w:t>
      </w:r>
    </w:p>
    <w:p w:rsidR="00F509C9" w:rsidRPr="00FE44DD" w:rsidRDefault="00F509C9" w:rsidP="00F509C9">
      <w:pPr>
        <w:pStyle w:val="a5"/>
        <w:rPr>
          <w:sz w:val="28"/>
          <w:szCs w:val="28"/>
          <w:shd w:val="clear" w:color="auto" w:fill="FFFFFF"/>
          <w:lang w:val="kk-KZ" w:eastAsia="en-US"/>
        </w:rPr>
      </w:pPr>
      <w:r w:rsidRPr="00FE44DD">
        <w:rPr>
          <w:sz w:val="28"/>
          <w:szCs w:val="28"/>
          <w:lang w:val="kk-KZ"/>
        </w:rPr>
        <w:t>2.Ұрпақтар арасындағы төз</w:t>
      </w:r>
      <w:r>
        <w:rPr>
          <w:sz w:val="28"/>
          <w:szCs w:val="28"/>
          <w:lang w:val="kk-KZ"/>
        </w:rPr>
        <w:t>імділікті қалыптастырудың теори</w:t>
      </w:r>
      <w:r w:rsidRPr="00FE44DD">
        <w:rPr>
          <w:sz w:val="28"/>
          <w:szCs w:val="28"/>
          <w:lang w:val="kk-KZ"/>
        </w:rPr>
        <w:t xml:space="preserve">ясы мен өзекті мәселелері </w:t>
      </w:r>
    </w:p>
    <w:p w:rsidR="00F509C9" w:rsidRPr="00FE44DD" w:rsidRDefault="00F509C9" w:rsidP="00F509C9">
      <w:pPr>
        <w:pStyle w:val="a5"/>
        <w:rPr>
          <w:sz w:val="28"/>
          <w:szCs w:val="28"/>
          <w:lang w:val="kk-KZ"/>
        </w:rPr>
      </w:pPr>
      <w:r w:rsidRPr="00FE44DD">
        <w:rPr>
          <w:sz w:val="28"/>
          <w:szCs w:val="28"/>
          <w:lang w:val="kk-KZ"/>
        </w:rPr>
        <w:t>3.Толеранттылыққа тәрбиелеудің конструктивті шарттары</w:t>
      </w: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jc w:val="both"/>
        <w:rPr>
          <w:rFonts w:ascii="Times New Roman" w:hAnsi="Times New Roman" w:cs="Times New Roman"/>
          <w:sz w:val="28"/>
          <w:szCs w:val="28"/>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FE44DD" w:rsidRDefault="00F509C9" w:rsidP="00F509C9">
      <w:pPr>
        <w:spacing w:after="0" w:line="240" w:lineRule="auto"/>
        <w:ind w:firstLine="340"/>
        <w:rPr>
          <w:rFonts w:ascii="Times New Roman" w:hAnsi="Times New Roman" w:cs="Times New Roman"/>
          <w:b/>
          <w:sz w:val="28"/>
          <w:szCs w:val="28"/>
          <w:lang w:val="kk-KZ" w:eastAsia="en-US"/>
        </w:rPr>
      </w:pPr>
      <w:r w:rsidRPr="00FE44DD">
        <w:rPr>
          <w:rFonts w:ascii="Times New Roman" w:hAnsi="Times New Roman" w:cs="Times New Roman"/>
          <w:b/>
          <w:sz w:val="28"/>
          <w:szCs w:val="28"/>
          <w:lang w:val="kk-KZ" w:eastAsia="en-US"/>
        </w:rPr>
        <w:t xml:space="preserve">№7 </w:t>
      </w:r>
      <w:r>
        <w:rPr>
          <w:rFonts w:ascii="Times New Roman" w:hAnsi="Times New Roman" w:cs="Times New Roman"/>
          <w:b/>
          <w:sz w:val="28"/>
          <w:szCs w:val="28"/>
          <w:shd w:val="clear" w:color="auto" w:fill="FFFFFF"/>
          <w:lang w:val="kk-KZ" w:eastAsia="en-US"/>
        </w:rPr>
        <w:t>Тақырып</w:t>
      </w:r>
      <w:r w:rsidRPr="001C636A">
        <w:rPr>
          <w:rFonts w:ascii="Times New Roman" w:hAnsi="Times New Roman" w:cs="Times New Roman"/>
          <w:b/>
          <w:sz w:val="28"/>
          <w:szCs w:val="28"/>
          <w:shd w:val="clear" w:color="auto" w:fill="FFFFFF"/>
          <w:lang w:val="kk-KZ" w:eastAsia="en-US"/>
        </w:rPr>
        <w:t>.</w:t>
      </w:r>
      <w:r w:rsidRPr="00FE44DD">
        <w:rPr>
          <w:rFonts w:ascii="Times New Roman" w:hAnsi="Times New Roman" w:cs="Times New Roman"/>
          <w:b/>
          <w:sz w:val="28"/>
          <w:szCs w:val="28"/>
          <w:lang w:val="kk-KZ" w:eastAsia="en-US"/>
        </w:rPr>
        <w:t xml:space="preserve"> Жарастық табу мінезі – толеранттылықтың негізі </w:t>
      </w:r>
    </w:p>
    <w:p w:rsidR="00F509C9" w:rsidRPr="00FE44DD" w:rsidRDefault="00F509C9" w:rsidP="00F509C9">
      <w:pPr>
        <w:pStyle w:val="a5"/>
        <w:ind w:left="700"/>
        <w:rPr>
          <w:sz w:val="28"/>
          <w:szCs w:val="28"/>
          <w:lang w:val="kk-KZ" w:eastAsia="en-US"/>
        </w:rPr>
      </w:pPr>
      <w:r w:rsidRPr="00FE44DD">
        <w:rPr>
          <w:sz w:val="28"/>
          <w:szCs w:val="28"/>
          <w:lang w:val="kk-KZ"/>
        </w:rPr>
        <w:t xml:space="preserve">1.Жарасымдылық туралы педагогикалық-психологиялық ой пікірлер  </w:t>
      </w:r>
    </w:p>
    <w:p w:rsidR="00F509C9" w:rsidRPr="00FE44DD" w:rsidRDefault="00F509C9" w:rsidP="00F509C9">
      <w:pPr>
        <w:pStyle w:val="a5"/>
        <w:ind w:left="700"/>
        <w:rPr>
          <w:sz w:val="28"/>
          <w:szCs w:val="28"/>
          <w:lang w:val="kk-KZ" w:eastAsia="en-US"/>
        </w:rPr>
      </w:pPr>
      <w:r w:rsidRPr="00FE44DD">
        <w:rPr>
          <w:sz w:val="28"/>
          <w:szCs w:val="28"/>
          <w:lang w:val="kk-KZ"/>
        </w:rPr>
        <w:t xml:space="preserve">2.Толеранттылық пен еркіндік психологиясы және оның қазіргі заманғы көрінісі </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3.Жарасымдылық этикасы және оның философиялық астарлары</w:t>
      </w:r>
    </w:p>
    <w:p w:rsidR="00F509C9" w:rsidRDefault="00F509C9" w:rsidP="00F509C9">
      <w:pPr>
        <w:spacing w:after="0" w:line="240" w:lineRule="auto"/>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926310" w:rsidRDefault="00F509C9" w:rsidP="00F509C9">
      <w:pPr>
        <w:pStyle w:val="a5"/>
        <w:shd w:val="clear" w:color="auto" w:fill="FFFFFF"/>
        <w:ind w:left="700"/>
        <w:rPr>
          <w:b/>
          <w:sz w:val="28"/>
          <w:szCs w:val="28"/>
          <w:lang w:val="kk-KZ" w:eastAsia="en-US"/>
        </w:rPr>
      </w:pPr>
      <w:r w:rsidRPr="00926310">
        <w:rPr>
          <w:b/>
          <w:sz w:val="28"/>
          <w:szCs w:val="28"/>
          <w:lang w:val="kk-KZ" w:eastAsia="en-US"/>
        </w:rPr>
        <w:t xml:space="preserve">№8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926310">
        <w:rPr>
          <w:b/>
          <w:sz w:val="28"/>
          <w:szCs w:val="28"/>
          <w:lang w:val="kk-KZ" w:eastAsia="en-US"/>
        </w:rPr>
        <w:t xml:space="preserve"> Төзімділік этикалық категория ретінде </w:t>
      </w:r>
    </w:p>
    <w:p w:rsidR="00F509C9" w:rsidRPr="00926310" w:rsidRDefault="00F509C9" w:rsidP="00F509C9">
      <w:pPr>
        <w:pStyle w:val="a5"/>
        <w:shd w:val="clear" w:color="auto" w:fill="FFFFFF"/>
        <w:ind w:left="700"/>
        <w:rPr>
          <w:sz w:val="28"/>
          <w:szCs w:val="28"/>
          <w:lang w:val="kk-KZ" w:eastAsia="en-US"/>
        </w:rPr>
      </w:pPr>
      <w:r w:rsidRPr="00926310">
        <w:rPr>
          <w:sz w:val="28"/>
          <w:szCs w:val="28"/>
          <w:lang w:val="kk-KZ"/>
        </w:rPr>
        <w:lastRenderedPageBreak/>
        <w:t xml:space="preserve">1.Этикадағы төзімділік категориясы және оның мағыналас түсініктері </w:t>
      </w:r>
    </w:p>
    <w:p w:rsidR="00F509C9" w:rsidRPr="00926310" w:rsidRDefault="00F509C9" w:rsidP="00F509C9">
      <w:pPr>
        <w:pStyle w:val="a5"/>
        <w:shd w:val="clear" w:color="auto" w:fill="FFFFFF"/>
        <w:ind w:left="700"/>
        <w:rPr>
          <w:sz w:val="28"/>
          <w:szCs w:val="28"/>
          <w:lang w:val="kk-KZ" w:eastAsia="en-US"/>
        </w:rPr>
      </w:pPr>
      <w:r w:rsidRPr="00926310">
        <w:rPr>
          <w:sz w:val="28"/>
          <w:szCs w:val="28"/>
          <w:lang w:val="kk-KZ"/>
        </w:rPr>
        <w:t xml:space="preserve">2.Қазақ этикасы және төзімділік  </w:t>
      </w:r>
    </w:p>
    <w:p w:rsidR="00F509C9" w:rsidRPr="00926310" w:rsidRDefault="00F509C9" w:rsidP="00F509C9">
      <w:pPr>
        <w:spacing w:after="0" w:line="240" w:lineRule="auto"/>
        <w:ind w:firstLine="708"/>
        <w:jc w:val="both"/>
        <w:rPr>
          <w:rFonts w:ascii="Times New Roman" w:hAnsi="Times New Roman" w:cs="Times New Roman"/>
          <w:sz w:val="28"/>
          <w:szCs w:val="28"/>
          <w:lang w:val="kk-KZ"/>
        </w:rPr>
      </w:pPr>
      <w:r w:rsidRPr="00926310">
        <w:rPr>
          <w:rFonts w:ascii="Times New Roman" w:hAnsi="Times New Roman" w:cs="Times New Roman"/>
          <w:sz w:val="28"/>
          <w:szCs w:val="28"/>
          <w:lang w:val="kk-KZ"/>
        </w:rPr>
        <w:t>3.Төзімділікті арттырудың этикалық-әлеуметтік бағдарлары</w:t>
      </w:r>
    </w:p>
    <w:p w:rsidR="00F509C9" w:rsidRDefault="00F509C9" w:rsidP="00F509C9">
      <w:pPr>
        <w:spacing w:after="0" w:line="240" w:lineRule="auto"/>
        <w:ind w:firstLine="708"/>
        <w:jc w:val="both"/>
        <w:rPr>
          <w:rFonts w:ascii="Times New Roman" w:hAnsi="Times New Roman" w:cs="Times New Roman"/>
          <w:lang w:val="kk-KZ"/>
        </w:rPr>
      </w:pPr>
    </w:p>
    <w:p w:rsidR="00F509C9" w:rsidRPr="00926310" w:rsidRDefault="00F509C9" w:rsidP="00F509C9">
      <w:pPr>
        <w:spacing w:after="0" w:line="240" w:lineRule="auto"/>
        <w:jc w:val="both"/>
        <w:rPr>
          <w:rFonts w:ascii="Times New Roman" w:hAnsi="Times New Roman" w:cs="Times New Roman"/>
          <w:sz w:val="28"/>
          <w:szCs w:val="28"/>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EA1248" w:rsidRDefault="00F509C9" w:rsidP="00F509C9">
      <w:pPr>
        <w:pStyle w:val="a5"/>
        <w:ind w:left="700"/>
        <w:jc w:val="both"/>
        <w:rPr>
          <w:b/>
          <w:sz w:val="28"/>
          <w:szCs w:val="28"/>
          <w:lang w:val="kk-KZ" w:eastAsia="en-US"/>
        </w:rPr>
      </w:pPr>
      <w:r w:rsidRPr="00EA1248">
        <w:rPr>
          <w:b/>
          <w:sz w:val="28"/>
          <w:szCs w:val="28"/>
          <w:lang w:val="kk-KZ" w:eastAsia="en-US"/>
        </w:rPr>
        <w:t xml:space="preserve">№9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EA1248">
        <w:rPr>
          <w:b/>
          <w:sz w:val="28"/>
          <w:szCs w:val="28"/>
          <w:lang w:val="kk-KZ" w:eastAsia="en-US"/>
        </w:rPr>
        <w:t xml:space="preserve"> Төзімділіктің биологиялық астарларының </w:t>
      </w:r>
      <w:r>
        <w:rPr>
          <w:b/>
          <w:sz w:val="28"/>
          <w:szCs w:val="28"/>
          <w:lang w:val="kk-KZ" w:eastAsia="en-US"/>
        </w:rPr>
        <w:t xml:space="preserve">философиялық </w:t>
      </w:r>
      <w:r w:rsidRPr="00EA1248">
        <w:rPr>
          <w:b/>
          <w:sz w:val="28"/>
          <w:szCs w:val="28"/>
          <w:lang w:val="kk-KZ" w:eastAsia="en-US"/>
        </w:rPr>
        <w:t xml:space="preserve">негіздері </w:t>
      </w:r>
    </w:p>
    <w:p w:rsidR="00F509C9" w:rsidRPr="00FE44DD" w:rsidRDefault="00F509C9" w:rsidP="00F509C9">
      <w:pPr>
        <w:pStyle w:val="a5"/>
        <w:ind w:left="700"/>
        <w:jc w:val="both"/>
        <w:rPr>
          <w:sz w:val="28"/>
          <w:szCs w:val="28"/>
          <w:lang w:val="kk-KZ" w:eastAsia="en-US"/>
        </w:rPr>
      </w:pPr>
      <w:r w:rsidRPr="00FE44DD">
        <w:rPr>
          <w:sz w:val="28"/>
          <w:szCs w:val="28"/>
          <w:lang w:val="kk-KZ"/>
        </w:rPr>
        <w:t xml:space="preserve">1.Табиғи топтасу мен инстинктивтік бастаулардың төзімділікке қарай бағдарлануы </w:t>
      </w:r>
    </w:p>
    <w:p w:rsidR="00F509C9" w:rsidRPr="00FE44DD" w:rsidRDefault="00F509C9" w:rsidP="00F509C9">
      <w:pPr>
        <w:pStyle w:val="a5"/>
        <w:ind w:left="700"/>
        <w:jc w:val="both"/>
        <w:rPr>
          <w:sz w:val="28"/>
          <w:szCs w:val="28"/>
          <w:lang w:val="kk-KZ" w:eastAsia="en-US"/>
        </w:rPr>
      </w:pPr>
      <w:r w:rsidRPr="00FE44DD">
        <w:rPr>
          <w:sz w:val="28"/>
          <w:szCs w:val="28"/>
          <w:lang w:val="kk-KZ"/>
        </w:rPr>
        <w:t xml:space="preserve">2.Эволюциядағы бейімделу мен бейімделе алмаушылық </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3.Әлеуметтік дарвинизм мен төзімділік биологиясы, анатомиясы</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p>
    <w:p w:rsidR="00F509C9" w:rsidRPr="00FE44DD" w:rsidRDefault="00F509C9" w:rsidP="00F509C9">
      <w:pPr>
        <w:spacing w:after="0" w:line="240" w:lineRule="auto"/>
        <w:jc w:val="both"/>
        <w:rPr>
          <w:rFonts w:ascii="Times New Roman" w:hAnsi="Times New Roman" w:cs="Times New Roman"/>
          <w:sz w:val="28"/>
          <w:szCs w:val="28"/>
          <w:lang w:val="kk-KZ"/>
        </w:rPr>
      </w:pP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p>
    <w:p w:rsidR="00F509C9" w:rsidRPr="00FE44DD" w:rsidRDefault="00F509C9" w:rsidP="00F509C9">
      <w:pPr>
        <w:pStyle w:val="a5"/>
        <w:ind w:left="700"/>
        <w:rPr>
          <w:sz w:val="28"/>
          <w:szCs w:val="28"/>
          <w:lang w:val="kk-KZ" w:eastAsia="en-US"/>
        </w:rPr>
      </w:pPr>
      <w:r w:rsidRPr="00FE44DD">
        <w:rPr>
          <w:b/>
          <w:sz w:val="28"/>
          <w:szCs w:val="28"/>
          <w:lang w:val="kk-KZ" w:eastAsia="en-US"/>
        </w:rPr>
        <w:t xml:space="preserve">№10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FE44DD">
        <w:rPr>
          <w:b/>
          <w:sz w:val="28"/>
          <w:szCs w:val="28"/>
          <w:lang w:val="kk-KZ" w:eastAsia="en-US"/>
        </w:rPr>
        <w:t xml:space="preserve"> Гендерлік төзімділік мәселелері </w:t>
      </w:r>
    </w:p>
    <w:p w:rsidR="00F509C9" w:rsidRPr="00FE44DD" w:rsidRDefault="00F509C9" w:rsidP="00F509C9">
      <w:pPr>
        <w:pStyle w:val="a5"/>
        <w:ind w:left="700"/>
        <w:rPr>
          <w:sz w:val="28"/>
          <w:szCs w:val="28"/>
          <w:lang w:val="kk-KZ" w:eastAsia="en-US"/>
        </w:rPr>
      </w:pPr>
      <w:r w:rsidRPr="00FE44DD">
        <w:rPr>
          <w:sz w:val="28"/>
          <w:szCs w:val="28"/>
          <w:lang w:val="kk-KZ"/>
        </w:rPr>
        <w:t>1.Гендерология ер ме</w:t>
      </w:r>
      <w:r>
        <w:rPr>
          <w:sz w:val="28"/>
          <w:szCs w:val="28"/>
          <w:lang w:val="kk-KZ"/>
        </w:rPr>
        <w:t>н</w:t>
      </w:r>
      <w:r w:rsidRPr="00FE44DD">
        <w:rPr>
          <w:sz w:val="28"/>
          <w:szCs w:val="28"/>
          <w:lang w:val="kk-KZ"/>
        </w:rPr>
        <w:t xml:space="preserve"> әйел мүддесінің теңдігі туралы ілім </w:t>
      </w:r>
    </w:p>
    <w:p w:rsidR="00F509C9" w:rsidRPr="00FE44DD" w:rsidRDefault="00F509C9" w:rsidP="00F509C9">
      <w:pPr>
        <w:pStyle w:val="a5"/>
        <w:ind w:left="700"/>
        <w:rPr>
          <w:sz w:val="28"/>
          <w:szCs w:val="28"/>
          <w:lang w:val="kk-KZ" w:eastAsia="en-US"/>
        </w:rPr>
      </w:pPr>
      <w:r w:rsidRPr="00FE44DD">
        <w:rPr>
          <w:sz w:val="28"/>
          <w:szCs w:val="28"/>
          <w:lang w:val="kk-KZ"/>
        </w:rPr>
        <w:t xml:space="preserve">2Гендерлік төзімділіктің философиялық негіздері </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3.Гендерологияның ұлттық нұсқасының өзектілігі және оның төзімділікке бағдарланған қырлары</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p>
    <w:p w:rsidR="00F509C9" w:rsidRDefault="00F509C9" w:rsidP="00F509C9">
      <w:pPr>
        <w:spacing w:after="0" w:line="240" w:lineRule="auto"/>
        <w:jc w:val="both"/>
        <w:rPr>
          <w:rFonts w:ascii="Times New Roman" w:hAnsi="Times New Roman" w:cs="Times New Roman"/>
          <w:lang w:val="kk-KZ"/>
        </w:rPr>
      </w:pPr>
    </w:p>
    <w:p w:rsidR="00F509C9" w:rsidRPr="00FE44DD" w:rsidRDefault="00F509C9" w:rsidP="00F509C9">
      <w:pPr>
        <w:pStyle w:val="a5"/>
        <w:ind w:left="700"/>
        <w:rPr>
          <w:sz w:val="28"/>
          <w:szCs w:val="28"/>
          <w:lang w:val="kk-KZ"/>
        </w:rPr>
      </w:pPr>
      <w:r w:rsidRPr="00FE44DD">
        <w:rPr>
          <w:b/>
          <w:sz w:val="28"/>
          <w:szCs w:val="28"/>
          <w:lang w:val="kk-KZ" w:eastAsia="en-US"/>
        </w:rPr>
        <w:t xml:space="preserve">№11 </w:t>
      </w:r>
      <w:r>
        <w:rPr>
          <w:b/>
          <w:sz w:val="28"/>
          <w:szCs w:val="28"/>
          <w:shd w:val="clear" w:color="auto" w:fill="FFFFFF"/>
          <w:lang w:val="kk-KZ" w:eastAsia="en-US"/>
        </w:rPr>
        <w:t>Тақырып</w:t>
      </w:r>
      <w:r w:rsidRPr="001C636A">
        <w:rPr>
          <w:b/>
          <w:sz w:val="28"/>
          <w:szCs w:val="28"/>
          <w:shd w:val="clear" w:color="auto" w:fill="FFFFFF"/>
          <w:lang w:val="kk-KZ" w:eastAsia="en-US"/>
        </w:rPr>
        <w:t>.</w:t>
      </w:r>
      <w:r w:rsidRPr="00FE44DD">
        <w:rPr>
          <w:b/>
          <w:sz w:val="28"/>
          <w:szCs w:val="28"/>
          <w:lang w:val="kk-KZ" w:eastAsia="en-US"/>
        </w:rPr>
        <w:t xml:space="preserve"> </w:t>
      </w:r>
      <w:r>
        <w:rPr>
          <w:b/>
          <w:sz w:val="28"/>
          <w:szCs w:val="28"/>
          <w:lang w:val="kk-KZ" w:eastAsia="en-US"/>
        </w:rPr>
        <w:t>Ұлтаралық</w:t>
      </w:r>
      <w:r w:rsidRPr="00FE44DD">
        <w:rPr>
          <w:b/>
          <w:sz w:val="28"/>
          <w:szCs w:val="28"/>
          <w:lang w:val="kk-KZ" w:eastAsia="en-US"/>
        </w:rPr>
        <w:t xml:space="preserve"> төзімділік философиясы </w:t>
      </w:r>
    </w:p>
    <w:p w:rsidR="00F509C9" w:rsidRPr="00FE44DD" w:rsidRDefault="00F509C9" w:rsidP="00F509C9">
      <w:pPr>
        <w:pStyle w:val="a5"/>
        <w:ind w:left="700"/>
        <w:rPr>
          <w:sz w:val="28"/>
          <w:szCs w:val="28"/>
          <w:lang w:val="kk-KZ" w:eastAsia="en-US"/>
        </w:rPr>
      </w:pPr>
      <w:r w:rsidRPr="00FE44DD">
        <w:rPr>
          <w:sz w:val="28"/>
          <w:szCs w:val="28"/>
          <w:lang w:val="kk-KZ" w:eastAsia="en-US"/>
        </w:rPr>
        <w:t xml:space="preserve">1.Ұлтшылдық, ұлтжандылық, патриотизм ұғымдарының мәні </w:t>
      </w:r>
    </w:p>
    <w:p w:rsidR="00F509C9" w:rsidRPr="00FE44DD" w:rsidRDefault="00F509C9" w:rsidP="00F509C9">
      <w:pPr>
        <w:pStyle w:val="a5"/>
        <w:ind w:left="700"/>
        <w:rPr>
          <w:sz w:val="28"/>
          <w:szCs w:val="28"/>
          <w:lang w:val="kk-KZ" w:eastAsia="en-US"/>
        </w:rPr>
      </w:pPr>
      <w:r w:rsidRPr="00FE44DD">
        <w:rPr>
          <w:sz w:val="28"/>
          <w:szCs w:val="28"/>
          <w:lang w:val="kk-KZ"/>
        </w:rPr>
        <w:t>2.Қазіргі Қазақстан жағдайындағы ұлтаралық келісім тұжырымдамалары</w:t>
      </w:r>
    </w:p>
    <w:p w:rsidR="00F509C9" w:rsidRPr="00FE44DD" w:rsidRDefault="00F509C9" w:rsidP="00F509C9">
      <w:pPr>
        <w:spacing w:after="0" w:line="240" w:lineRule="auto"/>
        <w:ind w:firstLine="708"/>
        <w:jc w:val="both"/>
        <w:rPr>
          <w:rFonts w:ascii="Times New Roman" w:hAnsi="Times New Roman" w:cs="Times New Roman"/>
          <w:sz w:val="28"/>
          <w:szCs w:val="28"/>
          <w:lang w:val="kk-KZ" w:eastAsia="en-US"/>
        </w:rPr>
      </w:pPr>
      <w:r w:rsidRPr="00FE44DD">
        <w:rPr>
          <w:rFonts w:ascii="Times New Roman" w:hAnsi="Times New Roman" w:cs="Times New Roman"/>
          <w:sz w:val="28"/>
          <w:szCs w:val="28"/>
          <w:lang w:val="kk-KZ" w:eastAsia="en-US"/>
        </w:rPr>
        <w:t>3.Көп ұлттық Қазақстандық модель және оның перспективасы</w:t>
      </w:r>
    </w:p>
    <w:p w:rsidR="00F509C9" w:rsidRPr="00FE44DD" w:rsidRDefault="00F509C9" w:rsidP="00F509C9">
      <w:pPr>
        <w:spacing w:after="0" w:line="240" w:lineRule="auto"/>
        <w:jc w:val="both"/>
        <w:rPr>
          <w:rFonts w:ascii="Times New Roman" w:hAnsi="Times New Roman" w:cs="Times New Roman"/>
          <w:sz w:val="28"/>
          <w:szCs w:val="28"/>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FE44DD" w:rsidRDefault="00F509C9" w:rsidP="00F509C9">
      <w:pPr>
        <w:spacing w:after="0" w:line="240" w:lineRule="auto"/>
        <w:ind w:firstLine="340"/>
        <w:rPr>
          <w:rFonts w:ascii="Times New Roman" w:hAnsi="Times New Roman" w:cs="Times New Roman"/>
          <w:b/>
          <w:sz w:val="28"/>
          <w:szCs w:val="28"/>
          <w:lang w:val="kk-KZ" w:eastAsia="en-US"/>
        </w:rPr>
      </w:pPr>
      <w:r w:rsidRPr="00FE44DD">
        <w:rPr>
          <w:rFonts w:ascii="Times New Roman" w:hAnsi="Times New Roman" w:cs="Times New Roman"/>
          <w:b/>
          <w:sz w:val="28"/>
          <w:szCs w:val="28"/>
          <w:shd w:val="clear" w:color="auto" w:fill="FFFFFF"/>
          <w:lang w:val="kk-KZ" w:eastAsia="en-US"/>
        </w:rPr>
        <w:t xml:space="preserve">№12 </w:t>
      </w:r>
      <w:r>
        <w:rPr>
          <w:rFonts w:ascii="Times New Roman" w:hAnsi="Times New Roman" w:cs="Times New Roman"/>
          <w:b/>
          <w:sz w:val="28"/>
          <w:szCs w:val="28"/>
          <w:shd w:val="clear" w:color="auto" w:fill="FFFFFF"/>
          <w:lang w:val="kk-KZ" w:eastAsia="en-US"/>
        </w:rPr>
        <w:t>Тақырып</w:t>
      </w:r>
      <w:r w:rsidRPr="001C636A">
        <w:rPr>
          <w:rFonts w:ascii="Times New Roman" w:hAnsi="Times New Roman" w:cs="Times New Roman"/>
          <w:b/>
          <w:sz w:val="28"/>
          <w:szCs w:val="28"/>
          <w:shd w:val="clear" w:color="auto" w:fill="FFFFFF"/>
          <w:lang w:val="kk-KZ" w:eastAsia="en-US"/>
        </w:rPr>
        <w:t>.</w:t>
      </w:r>
      <w:r w:rsidRPr="00FE44DD">
        <w:rPr>
          <w:rFonts w:ascii="Times New Roman" w:hAnsi="Times New Roman" w:cs="Times New Roman"/>
          <w:b/>
          <w:sz w:val="28"/>
          <w:szCs w:val="28"/>
          <w:shd w:val="clear" w:color="auto" w:fill="FFFFFF"/>
          <w:lang w:val="kk-KZ" w:eastAsia="en-US"/>
        </w:rPr>
        <w:t xml:space="preserve"> Діни төзімділік философиялық негіздері </w:t>
      </w:r>
    </w:p>
    <w:p w:rsidR="00F509C9" w:rsidRPr="00FE44DD" w:rsidRDefault="00F509C9" w:rsidP="00F509C9">
      <w:pPr>
        <w:pStyle w:val="a5"/>
        <w:ind w:left="700"/>
        <w:rPr>
          <w:sz w:val="28"/>
          <w:szCs w:val="28"/>
          <w:lang w:val="kk-KZ" w:eastAsia="en-US"/>
        </w:rPr>
      </w:pPr>
      <w:r>
        <w:rPr>
          <w:sz w:val="28"/>
          <w:szCs w:val="28"/>
          <w:lang w:val="kk-KZ"/>
        </w:rPr>
        <w:t>1.</w:t>
      </w:r>
      <w:r w:rsidRPr="00FE44DD">
        <w:rPr>
          <w:sz w:val="28"/>
          <w:szCs w:val="28"/>
          <w:lang w:val="kk-KZ"/>
        </w:rPr>
        <w:t xml:space="preserve">Еліміздегі Дінаралық қатынас және дінаралық келісім мәселесі </w:t>
      </w:r>
    </w:p>
    <w:p w:rsidR="00F509C9" w:rsidRPr="00FE44DD" w:rsidRDefault="00F509C9" w:rsidP="00F509C9">
      <w:pPr>
        <w:pStyle w:val="a5"/>
        <w:ind w:left="700"/>
        <w:rPr>
          <w:sz w:val="28"/>
          <w:szCs w:val="28"/>
          <w:lang w:val="kk-KZ" w:eastAsia="en-US"/>
        </w:rPr>
      </w:pPr>
      <w:r>
        <w:rPr>
          <w:sz w:val="28"/>
          <w:szCs w:val="28"/>
          <w:lang w:val="kk-KZ"/>
        </w:rPr>
        <w:t>2.</w:t>
      </w:r>
      <w:r w:rsidRPr="00FE44DD">
        <w:rPr>
          <w:sz w:val="28"/>
          <w:szCs w:val="28"/>
          <w:lang w:val="kk-KZ"/>
        </w:rPr>
        <w:t>Діни экстремизм мен терроризм және діни фанаттық сана</w:t>
      </w:r>
    </w:p>
    <w:p w:rsidR="00F509C9" w:rsidRPr="00FE44DD" w:rsidRDefault="00F509C9" w:rsidP="00F509C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E44DD">
        <w:rPr>
          <w:rFonts w:ascii="Times New Roman" w:hAnsi="Times New Roman" w:cs="Times New Roman"/>
          <w:sz w:val="28"/>
          <w:szCs w:val="28"/>
          <w:lang w:val="kk-KZ"/>
        </w:rPr>
        <w:t>Қазіргі Қазақстан қоғамындағы діни төзімділікті орнықтыру мәселелері .</w:t>
      </w:r>
    </w:p>
    <w:p w:rsidR="00F509C9" w:rsidRDefault="00F509C9" w:rsidP="00F509C9">
      <w:pPr>
        <w:spacing w:after="0" w:line="240" w:lineRule="auto"/>
        <w:ind w:firstLine="708"/>
        <w:jc w:val="both"/>
        <w:rPr>
          <w:rFonts w:ascii="Times New Roman" w:hAnsi="Times New Roman" w:cs="Times New Roman"/>
          <w:lang w:val="kk-KZ"/>
        </w:rPr>
      </w:pPr>
    </w:p>
    <w:p w:rsidR="00F509C9" w:rsidRPr="003463A5" w:rsidRDefault="00F509C9" w:rsidP="00F509C9">
      <w:pPr>
        <w:spacing w:after="0" w:line="240" w:lineRule="auto"/>
        <w:ind w:firstLine="709"/>
        <w:jc w:val="both"/>
        <w:rPr>
          <w:rFonts w:ascii="Times New Roman" w:hAnsi="Times New Roman" w:cs="Times New Roman"/>
          <w:sz w:val="28"/>
          <w:szCs w:val="28"/>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FE44DD" w:rsidRDefault="00F509C9" w:rsidP="00F509C9">
      <w:pPr>
        <w:spacing w:after="0" w:line="240" w:lineRule="auto"/>
        <w:ind w:firstLine="340"/>
        <w:rPr>
          <w:rFonts w:ascii="Times New Roman" w:eastAsia="Times New Roman" w:hAnsi="Times New Roman" w:cs="Times New Roman"/>
          <w:sz w:val="28"/>
          <w:szCs w:val="28"/>
          <w:lang w:val="kk-KZ"/>
        </w:rPr>
      </w:pPr>
      <w:r w:rsidRPr="00FE44DD">
        <w:rPr>
          <w:rFonts w:ascii="Times New Roman" w:hAnsi="Times New Roman"/>
          <w:b/>
          <w:sz w:val="28"/>
          <w:szCs w:val="28"/>
          <w:shd w:val="clear" w:color="auto" w:fill="FFFFFF"/>
          <w:lang w:val="kk-KZ" w:eastAsia="en-US"/>
        </w:rPr>
        <w:t xml:space="preserve">№13 </w:t>
      </w:r>
      <w:r>
        <w:rPr>
          <w:rFonts w:ascii="Times New Roman" w:hAnsi="Times New Roman" w:cs="Times New Roman"/>
          <w:b/>
          <w:sz w:val="28"/>
          <w:szCs w:val="28"/>
          <w:shd w:val="clear" w:color="auto" w:fill="FFFFFF"/>
          <w:lang w:val="kk-KZ" w:eastAsia="en-US"/>
        </w:rPr>
        <w:t>Тақырып</w:t>
      </w:r>
      <w:r w:rsidRPr="001C636A">
        <w:rPr>
          <w:rFonts w:ascii="Times New Roman" w:hAnsi="Times New Roman" w:cs="Times New Roman"/>
          <w:b/>
          <w:sz w:val="28"/>
          <w:szCs w:val="28"/>
          <w:shd w:val="clear" w:color="auto" w:fill="FFFFFF"/>
          <w:lang w:val="kk-KZ" w:eastAsia="en-US"/>
        </w:rPr>
        <w:t>.</w:t>
      </w:r>
      <w:r w:rsidRPr="00FE44DD">
        <w:rPr>
          <w:rFonts w:ascii="Times New Roman" w:eastAsia="Times New Roman" w:hAnsi="Times New Roman" w:cs="Times New Roman"/>
          <w:sz w:val="28"/>
          <w:szCs w:val="28"/>
          <w:lang w:val="kk-KZ"/>
        </w:rPr>
        <w:t xml:space="preserve"> Тап аралық төзімділік мәселесі және оның бүгінгі күнгі өзектілігі.</w:t>
      </w:r>
    </w:p>
    <w:p w:rsidR="00F509C9" w:rsidRPr="00FE44DD" w:rsidRDefault="00F509C9" w:rsidP="00F509C9">
      <w:pPr>
        <w:pStyle w:val="a5"/>
        <w:ind w:left="865"/>
        <w:rPr>
          <w:b/>
          <w:sz w:val="28"/>
          <w:szCs w:val="28"/>
          <w:shd w:val="clear" w:color="auto" w:fill="FFFFFF"/>
          <w:lang w:val="kk-KZ" w:eastAsia="en-US"/>
        </w:rPr>
      </w:pPr>
      <w:r w:rsidRPr="00FE44DD">
        <w:rPr>
          <w:sz w:val="28"/>
          <w:szCs w:val="28"/>
          <w:lang w:val="kk-KZ"/>
        </w:rPr>
        <w:t xml:space="preserve">1.Қоғам табиғатын  формациялық және өркениеттік талдау.  </w:t>
      </w:r>
    </w:p>
    <w:p w:rsidR="00F509C9" w:rsidRPr="00FE44DD" w:rsidRDefault="00F509C9" w:rsidP="00F509C9">
      <w:pPr>
        <w:pStyle w:val="a5"/>
        <w:ind w:left="865"/>
        <w:rPr>
          <w:b/>
          <w:sz w:val="28"/>
          <w:szCs w:val="28"/>
          <w:shd w:val="clear" w:color="auto" w:fill="FFFFFF"/>
          <w:lang w:val="kk-KZ" w:eastAsia="en-US"/>
        </w:rPr>
      </w:pPr>
      <w:r w:rsidRPr="00FE44DD">
        <w:rPr>
          <w:sz w:val="28"/>
          <w:szCs w:val="28"/>
          <w:lang w:val="kk-KZ"/>
        </w:rPr>
        <w:t xml:space="preserve">2.Тап аралық келісімнің әлеуметанулық, саясаттанулық және психологиялық негіздері </w:t>
      </w:r>
    </w:p>
    <w:p w:rsidR="00F509C9" w:rsidRPr="00FE44DD" w:rsidRDefault="00F509C9" w:rsidP="00F509C9">
      <w:pPr>
        <w:pStyle w:val="a5"/>
        <w:ind w:left="865"/>
        <w:rPr>
          <w:b/>
          <w:sz w:val="28"/>
          <w:szCs w:val="28"/>
          <w:shd w:val="clear" w:color="auto" w:fill="FFFFFF"/>
          <w:lang w:val="kk-KZ" w:eastAsia="en-US"/>
        </w:rPr>
      </w:pPr>
      <w:r w:rsidRPr="00FE44DD">
        <w:rPr>
          <w:sz w:val="28"/>
          <w:szCs w:val="28"/>
          <w:lang w:val="kk-KZ"/>
        </w:rPr>
        <w:lastRenderedPageBreak/>
        <w:t>3</w:t>
      </w:r>
      <w:r>
        <w:rPr>
          <w:sz w:val="28"/>
          <w:szCs w:val="28"/>
          <w:lang w:val="kk-KZ"/>
        </w:rPr>
        <w:t>.</w:t>
      </w:r>
      <w:r w:rsidRPr="00FE44DD">
        <w:rPr>
          <w:sz w:val="28"/>
          <w:szCs w:val="28"/>
          <w:lang w:val="kk-KZ"/>
        </w:rPr>
        <w:t xml:space="preserve">Қазақстан қоғамындағы тап аралық келісімділік мәселелері   </w:t>
      </w:r>
      <w:r w:rsidRPr="00FE44DD">
        <w:rPr>
          <w:sz w:val="28"/>
          <w:szCs w:val="28"/>
          <w:lang w:val="kk-KZ"/>
        </w:rPr>
        <w:tab/>
      </w:r>
    </w:p>
    <w:p w:rsidR="00F509C9" w:rsidRDefault="00F509C9" w:rsidP="00F509C9">
      <w:pPr>
        <w:spacing w:after="0" w:line="240" w:lineRule="auto"/>
        <w:jc w:val="both"/>
        <w:rPr>
          <w:rFonts w:ascii="Times New Roman" w:hAnsi="Times New Roman" w:cs="Times New Roman"/>
          <w:lang w:val="kk-KZ"/>
        </w:rPr>
      </w:pPr>
    </w:p>
    <w:p w:rsidR="00F509C9" w:rsidRDefault="00F509C9" w:rsidP="00F509C9">
      <w:pPr>
        <w:spacing w:after="0" w:line="240" w:lineRule="auto"/>
        <w:ind w:firstLine="708"/>
        <w:jc w:val="both"/>
        <w:rPr>
          <w:rFonts w:ascii="Times New Roman" w:hAnsi="Times New Roman" w:cs="Times New Roman"/>
          <w:lang w:val="kk-KZ"/>
        </w:rPr>
      </w:pPr>
    </w:p>
    <w:p w:rsidR="00F509C9" w:rsidRPr="000A4D0A" w:rsidRDefault="00F509C9" w:rsidP="00F509C9">
      <w:pPr>
        <w:spacing w:after="0" w:line="240" w:lineRule="auto"/>
        <w:ind w:firstLine="340"/>
        <w:rPr>
          <w:rFonts w:ascii="Times New Roman" w:eastAsia="Times New Roman" w:hAnsi="Times New Roman" w:cs="Times New Roman"/>
          <w:sz w:val="28"/>
          <w:szCs w:val="28"/>
          <w:lang w:val="kk-KZ"/>
        </w:rPr>
      </w:pPr>
      <w:r w:rsidRPr="000A4D0A">
        <w:rPr>
          <w:rFonts w:ascii="Times New Roman" w:hAnsi="Times New Roman"/>
          <w:b/>
          <w:sz w:val="28"/>
          <w:szCs w:val="28"/>
          <w:shd w:val="clear" w:color="auto" w:fill="FFFFFF"/>
          <w:lang w:val="kk-KZ" w:eastAsia="en-US"/>
        </w:rPr>
        <w:t xml:space="preserve">№14 </w:t>
      </w:r>
      <w:r>
        <w:rPr>
          <w:rFonts w:ascii="Times New Roman" w:hAnsi="Times New Roman" w:cs="Times New Roman"/>
          <w:b/>
          <w:sz w:val="28"/>
          <w:szCs w:val="28"/>
          <w:shd w:val="clear" w:color="auto" w:fill="FFFFFF"/>
          <w:lang w:val="kk-KZ" w:eastAsia="en-US"/>
        </w:rPr>
        <w:t>Тақырып</w:t>
      </w:r>
      <w:r w:rsidRPr="001C636A">
        <w:rPr>
          <w:rFonts w:ascii="Times New Roman" w:hAnsi="Times New Roman" w:cs="Times New Roman"/>
          <w:b/>
          <w:sz w:val="28"/>
          <w:szCs w:val="28"/>
          <w:shd w:val="clear" w:color="auto" w:fill="FFFFFF"/>
          <w:lang w:val="kk-KZ" w:eastAsia="en-US"/>
        </w:rPr>
        <w:t>.</w:t>
      </w:r>
      <w:r w:rsidRPr="000A4D0A">
        <w:rPr>
          <w:rFonts w:ascii="Times New Roman" w:hAnsi="Times New Roman"/>
          <w:b/>
          <w:sz w:val="28"/>
          <w:szCs w:val="28"/>
          <w:shd w:val="clear" w:color="auto" w:fill="FFFFFF"/>
          <w:lang w:val="kk-KZ" w:eastAsia="en-US"/>
        </w:rPr>
        <w:t xml:space="preserve"> </w:t>
      </w:r>
      <w:r w:rsidRPr="000A4D0A">
        <w:rPr>
          <w:rFonts w:ascii="Times New Roman" w:eastAsia="Times New Roman" w:hAnsi="Times New Roman" w:cs="Times New Roman"/>
          <w:sz w:val="28"/>
          <w:szCs w:val="28"/>
          <w:lang w:val="kk-KZ"/>
        </w:rPr>
        <w:t xml:space="preserve">Жастардың рухани өмірі және мүгедектерге деген төзімділіктің этикасы </w:t>
      </w:r>
    </w:p>
    <w:p w:rsidR="00F509C9" w:rsidRPr="000A4D0A" w:rsidRDefault="00F509C9" w:rsidP="00F509C9">
      <w:pPr>
        <w:pStyle w:val="a5"/>
        <w:ind w:left="700"/>
        <w:rPr>
          <w:sz w:val="28"/>
          <w:szCs w:val="28"/>
          <w:lang w:val="kk-KZ"/>
        </w:rPr>
      </w:pPr>
      <w:r w:rsidRPr="000A4D0A">
        <w:rPr>
          <w:sz w:val="28"/>
          <w:szCs w:val="28"/>
          <w:lang w:val="kk-KZ"/>
        </w:rPr>
        <w:t>1.Мораль қоғамның рухани өмірінің жоғарғы көрінісі</w:t>
      </w:r>
    </w:p>
    <w:p w:rsidR="00F509C9" w:rsidRPr="000A4D0A" w:rsidRDefault="00F509C9" w:rsidP="00F509C9">
      <w:pPr>
        <w:pStyle w:val="a5"/>
        <w:ind w:left="700"/>
        <w:rPr>
          <w:sz w:val="28"/>
          <w:szCs w:val="28"/>
          <w:lang w:val="kk-KZ"/>
        </w:rPr>
      </w:pPr>
      <w:r w:rsidRPr="000A4D0A">
        <w:rPr>
          <w:sz w:val="28"/>
          <w:szCs w:val="28"/>
          <w:lang w:val="kk-KZ"/>
        </w:rPr>
        <w:t>2.Қазіргі заманғы мүгедектерге төзімділік этикасы</w:t>
      </w:r>
    </w:p>
    <w:p w:rsidR="00F509C9" w:rsidRPr="000A4D0A" w:rsidRDefault="00F509C9" w:rsidP="00F509C9">
      <w:pPr>
        <w:pStyle w:val="a5"/>
        <w:ind w:left="700"/>
        <w:rPr>
          <w:sz w:val="28"/>
          <w:szCs w:val="28"/>
          <w:lang w:val="kk-KZ"/>
        </w:rPr>
      </w:pPr>
      <w:r w:rsidRPr="000A4D0A">
        <w:rPr>
          <w:sz w:val="28"/>
          <w:szCs w:val="28"/>
          <w:lang w:val="kk-KZ"/>
        </w:rPr>
        <w:t>3. Қазіргі адамзат қоғамындағы мүгедектерге деген қайырымдылық мәселесі</w:t>
      </w:r>
    </w:p>
    <w:p w:rsidR="00F509C9" w:rsidRDefault="00F509C9" w:rsidP="00F509C9">
      <w:pPr>
        <w:spacing w:after="0" w:line="240" w:lineRule="auto"/>
        <w:jc w:val="both"/>
        <w:rPr>
          <w:rFonts w:ascii="Times New Roman" w:hAnsi="Times New Roman"/>
          <w:kern w:val="28"/>
          <w:sz w:val="28"/>
          <w:szCs w:val="28"/>
          <w:lang w:val="kk-KZ"/>
        </w:rPr>
      </w:pPr>
    </w:p>
    <w:p w:rsidR="00F509C9" w:rsidRPr="00EA1248" w:rsidRDefault="00F509C9" w:rsidP="00F509C9">
      <w:pPr>
        <w:spacing w:after="0" w:line="240" w:lineRule="auto"/>
        <w:jc w:val="both"/>
        <w:rPr>
          <w:rFonts w:ascii="Times New Roman" w:hAnsi="Times New Roman"/>
          <w:sz w:val="28"/>
          <w:szCs w:val="28"/>
          <w:lang w:val="kk-KZ"/>
        </w:rPr>
      </w:pPr>
    </w:p>
    <w:p w:rsidR="00F509C9" w:rsidRDefault="00F509C9" w:rsidP="00F509C9">
      <w:pPr>
        <w:spacing w:after="0" w:line="240" w:lineRule="auto"/>
        <w:ind w:firstLine="340"/>
        <w:rPr>
          <w:rFonts w:ascii="Times New Roman" w:hAnsi="Times New Roman" w:cs="Times New Roman"/>
          <w:b/>
          <w:sz w:val="28"/>
          <w:szCs w:val="28"/>
          <w:shd w:val="clear" w:color="auto" w:fill="FFFFFF"/>
          <w:lang w:val="kk-KZ" w:eastAsia="en-US"/>
        </w:rPr>
      </w:pPr>
    </w:p>
    <w:p w:rsidR="00F509C9" w:rsidRPr="00BD712F" w:rsidRDefault="00F509C9" w:rsidP="00F509C9">
      <w:pPr>
        <w:spacing w:after="0" w:line="240" w:lineRule="auto"/>
        <w:ind w:firstLine="340"/>
        <w:rPr>
          <w:rFonts w:ascii="Times New Roman" w:eastAsia="Times New Roman" w:hAnsi="Times New Roman" w:cs="Times New Roman"/>
          <w:bCs/>
          <w:sz w:val="28"/>
          <w:szCs w:val="28"/>
          <w:lang w:val="kk-KZ"/>
        </w:rPr>
      </w:pPr>
      <w:r w:rsidRPr="00BD712F">
        <w:rPr>
          <w:rFonts w:ascii="Times New Roman" w:hAnsi="Times New Roman" w:cs="Times New Roman"/>
          <w:b/>
          <w:sz w:val="28"/>
          <w:szCs w:val="28"/>
          <w:shd w:val="clear" w:color="auto" w:fill="FFFFFF"/>
          <w:lang w:val="kk-KZ" w:eastAsia="en-US"/>
        </w:rPr>
        <w:t xml:space="preserve">№15 </w:t>
      </w:r>
      <w:r>
        <w:rPr>
          <w:rFonts w:ascii="Times New Roman" w:hAnsi="Times New Roman" w:cs="Times New Roman"/>
          <w:b/>
          <w:sz w:val="28"/>
          <w:szCs w:val="28"/>
          <w:shd w:val="clear" w:color="auto" w:fill="FFFFFF"/>
          <w:lang w:val="kk-KZ" w:eastAsia="en-US"/>
        </w:rPr>
        <w:t>Тақырып</w:t>
      </w:r>
      <w:r w:rsidRPr="001C636A">
        <w:rPr>
          <w:rFonts w:ascii="Times New Roman" w:hAnsi="Times New Roman" w:cs="Times New Roman"/>
          <w:b/>
          <w:sz w:val="28"/>
          <w:szCs w:val="28"/>
          <w:shd w:val="clear" w:color="auto" w:fill="FFFFFF"/>
          <w:lang w:val="kk-KZ" w:eastAsia="en-US"/>
        </w:rPr>
        <w:t>.</w:t>
      </w:r>
      <w:r w:rsidRPr="00BD712F">
        <w:rPr>
          <w:rFonts w:ascii="Times New Roman" w:eastAsia="Times New Roman" w:hAnsi="Times New Roman" w:cs="Times New Roman"/>
          <w:bCs/>
          <w:sz w:val="28"/>
          <w:szCs w:val="28"/>
          <w:lang w:val="kk-KZ"/>
        </w:rPr>
        <w:t xml:space="preserve"> Адамның төзімділігі  ғылыми және философиялық танымның обьектісі  </w:t>
      </w:r>
    </w:p>
    <w:p w:rsidR="00F509C9" w:rsidRPr="00BD712F" w:rsidRDefault="00F509C9" w:rsidP="00F509C9">
      <w:pPr>
        <w:pStyle w:val="a5"/>
        <w:ind w:left="700"/>
        <w:rPr>
          <w:sz w:val="28"/>
          <w:szCs w:val="28"/>
          <w:lang w:val="kk-KZ"/>
        </w:rPr>
      </w:pPr>
      <w:r w:rsidRPr="00BD712F">
        <w:rPr>
          <w:sz w:val="28"/>
          <w:szCs w:val="28"/>
          <w:lang w:val="kk-KZ"/>
        </w:rPr>
        <w:t>1. Адамның төзімділігінің био-психо-әлеуметтік мәні</w:t>
      </w:r>
    </w:p>
    <w:p w:rsidR="00F509C9" w:rsidRPr="00BD712F" w:rsidRDefault="00F509C9" w:rsidP="00F509C9">
      <w:pPr>
        <w:pStyle w:val="a5"/>
        <w:ind w:left="700"/>
        <w:rPr>
          <w:b/>
          <w:sz w:val="28"/>
          <w:szCs w:val="28"/>
          <w:shd w:val="clear" w:color="auto" w:fill="FFFFFF"/>
          <w:lang w:val="kk-KZ" w:eastAsia="en-US"/>
        </w:rPr>
      </w:pPr>
      <w:r w:rsidRPr="00BD712F">
        <w:rPr>
          <w:sz w:val="28"/>
          <w:szCs w:val="28"/>
          <w:lang w:val="kk-KZ"/>
        </w:rPr>
        <w:t>2.Төзімділіктің теориясы мен практикасы</w:t>
      </w:r>
    </w:p>
    <w:p w:rsidR="00F509C9" w:rsidRPr="00BD712F" w:rsidRDefault="00F509C9" w:rsidP="00F509C9">
      <w:pPr>
        <w:spacing w:after="0" w:line="240" w:lineRule="auto"/>
        <w:ind w:firstLine="708"/>
        <w:jc w:val="both"/>
        <w:rPr>
          <w:rFonts w:ascii="Times New Roman" w:hAnsi="Times New Roman" w:cs="Times New Roman"/>
          <w:sz w:val="28"/>
          <w:szCs w:val="28"/>
          <w:lang w:val="kk-KZ"/>
        </w:rPr>
      </w:pPr>
      <w:r w:rsidRPr="00BD712F">
        <w:rPr>
          <w:rFonts w:ascii="Times New Roman" w:hAnsi="Times New Roman" w:cs="Times New Roman"/>
          <w:sz w:val="28"/>
          <w:szCs w:val="28"/>
          <w:shd w:val="clear" w:color="auto" w:fill="FFFFFF"/>
          <w:lang w:val="kk-KZ" w:eastAsia="en-US"/>
        </w:rPr>
        <w:t>3.Адам өмірінің мәні және төзімділікті өрістетудің перспективасы</w:t>
      </w:r>
      <w:r w:rsidRPr="00BD712F">
        <w:rPr>
          <w:rFonts w:ascii="Times New Roman" w:hAnsi="Times New Roman" w:cs="Times New Roman"/>
          <w:sz w:val="28"/>
          <w:szCs w:val="28"/>
          <w:lang w:val="kk-KZ"/>
        </w:rPr>
        <w:t xml:space="preserve"> </w:t>
      </w:r>
    </w:p>
    <w:p w:rsidR="00F509C9" w:rsidRDefault="00F509C9" w:rsidP="00F509C9">
      <w:pPr>
        <w:widowControl w:val="0"/>
        <w:spacing w:after="0" w:line="240" w:lineRule="auto"/>
        <w:ind w:firstLine="708"/>
        <w:jc w:val="both"/>
        <w:rPr>
          <w:rFonts w:ascii="Times New Roman" w:hAnsi="Times New Roman" w:cs="Times New Roman"/>
          <w:lang w:val="kk-KZ"/>
        </w:rPr>
      </w:pPr>
    </w:p>
    <w:p w:rsidR="00F509C9" w:rsidRDefault="00F509C9" w:rsidP="00F509C9">
      <w:pPr>
        <w:spacing w:after="0" w:line="240" w:lineRule="auto"/>
        <w:jc w:val="both"/>
        <w:rPr>
          <w:rFonts w:ascii="Times New Roman" w:hAnsi="Times New Roman" w:cs="Times New Roman"/>
          <w:sz w:val="28"/>
          <w:szCs w:val="28"/>
          <w:shd w:val="clear" w:color="auto" w:fill="FFFFFF"/>
          <w:lang w:val="kk-KZ" w:eastAsia="en-US"/>
        </w:rPr>
      </w:pP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p>
    <w:p w:rsidR="00F509C9" w:rsidRDefault="00F509C9" w:rsidP="00F509C9">
      <w:pPr>
        <w:spacing w:after="0" w:line="240" w:lineRule="auto"/>
        <w:jc w:val="both"/>
        <w:rPr>
          <w:rFonts w:ascii="Times New Roman" w:hAnsi="Times New Roman" w:cs="Times New Roman"/>
          <w:sz w:val="28"/>
          <w:szCs w:val="28"/>
          <w:shd w:val="clear" w:color="auto" w:fill="FFFFFF"/>
          <w:lang w:val="kk-KZ" w:eastAsia="en-US"/>
        </w:rPr>
      </w:pPr>
      <w:r>
        <w:rPr>
          <w:rFonts w:ascii="Times New Roman" w:hAnsi="Times New Roman" w:cs="Times New Roman"/>
          <w:sz w:val="28"/>
          <w:szCs w:val="28"/>
          <w:shd w:val="clear" w:color="auto" w:fill="FFFFFF"/>
          <w:lang w:val="kk-KZ" w:eastAsia="en-US"/>
        </w:rPr>
        <w:t>Аташ Б.М. – философия ғылымдарының докторы</w:t>
      </w:r>
    </w:p>
    <w:p w:rsidR="00F509C9" w:rsidRDefault="00F509C9" w:rsidP="00F509C9">
      <w:pPr>
        <w:spacing w:after="0" w:line="240" w:lineRule="auto"/>
        <w:ind w:firstLine="708"/>
        <w:jc w:val="both"/>
        <w:rPr>
          <w:rFonts w:ascii="Times New Roman" w:hAnsi="Times New Roman" w:cs="Times New Roman"/>
          <w:sz w:val="28"/>
          <w:szCs w:val="28"/>
          <w:shd w:val="clear" w:color="auto" w:fill="FFFFFF"/>
          <w:lang w:val="kk-KZ" w:eastAsia="en-US"/>
        </w:rPr>
      </w:pPr>
    </w:p>
    <w:p w:rsidR="00932573" w:rsidRPr="00F509C9" w:rsidRDefault="00932573">
      <w:pPr>
        <w:rPr>
          <w:lang w:val="kk-KZ"/>
        </w:rPr>
      </w:pPr>
    </w:p>
    <w:sectPr w:rsidR="00932573" w:rsidRPr="00F509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F509C9"/>
    <w:rsid w:val="00932573"/>
    <w:rsid w:val="00F509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locked/>
    <w:rsid w:val="00F509C9"/>
    <w:rPr>
      <w:rFonts w:ascii="Arial" w:eastAsia="Times New Roman" w:hAnsi="Arial" w:cs="Arial"/>
      <w:sz w:val="20"/>
      <w:szCs w:val="20"/>
    </w:rPr>
  </w:style>
  <w:style w:type="paragraph" w:styleId="a4">
    <w:name w:val="Normal (Web)"/>
    <w:basedOn w:val="a"/>
    <w:link w:val="a3"/>
    <w:unhideWhenUsed/>
    <w:rsid w:val="00F509C9"/>
    <w:pPr>
      <w:spacing w:before="100" w:beforeAutospacing="1" w:after="100" w:afterAutospacing="1" w:line="240" w:lineRule="auto"/>
    </w:pPr>
    <w:rPr>
      <w:rFonts w:ascii="Arial" w:eastAsia="Times New Roman" w:hAnsi="Arial" w:cs="Arial"/>
      <w:sz w:val="20"/>
      <w:szCs w:val="20"/>
    </w:rPr>
  </w:style>
  <w:style w:type="paragraph" w:styleId="a5">
    <w:name w:val="List Paragraph"/>
    <w:basedOn w:val="a"/>
    <w:uiPriority w:val="34"/>
    <w:qFormat/>
    <w:rsid w:val="00F509C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2014-09-11T02:52:00Z</dcterms:created>
  <dcterms:modified xsi:type="dcterms:W3CDTF">2014-09-11T02:53:00Z</dcterms:modified>
</cp:coreProperties>
</file>